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ascii="微软雅黑" w:hAnsi="微软雅黑" w:eastAsia="微软雅黑"/>
          <w:color w:val="3E3E3E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/>
          <w:color w:val="3E3E3E"/>
          <w:sz w:val="30"/>
          <w:szCs w:val="30"/>
          <w:shd w:val="clear" w:color="auto" w:fill="FFFFFF"/>
        </w:rPr>
        <w:t>20</w:t>
      </w:r>
      <w:r>
        <w:rPr>
          <w:rFonts w:hint="eastAsia" w:ascii="微软雅黑" w:hAnsi="微软雅黑" w:eastAsia="微软雅黑"/>
          <w:color w:val="3E3E3E"/>
          <w:sz w:val="30"/>
          <w:szCs w:val="30"/>
          <w:shd w:val="clear" w:color="auto" w:fill="FFFFFF"/>
          <w:lang w:val="en-US" w:eastAsia="zh-CN"/>
        </w:rPr>
        <w:t>20</w:t>
      </w:r>
      <w:r>
        <w:rPr>
          <w:rFonts w:hint="eastAsia" w:ascii="微软雅黑" w:hAnsi="微软雅黑" w:eastAsia="微软雅黑"/>
          <w:color w:val="3E3E3E"/>
          <w:sz w:val="30"/>
          <w:szCs w:val="30"/>
          <w:shd w:val="clear" w:color="auto" w:fill="FFFFFF"/>
        </w:rPr>
        <w:t>年全国钢琴调律</w:t>
      </w:r>
      <w:r>
        <w:rPr>
          <w:rFonts w:hint="eastAsia" w:ascii="微软雅黑" w:hAnsi="微软雅黑" w:eastAsia="微软雅黑"/>
          <w:color w:val="3E3E3E"/>
          <w:sz w:val="30"/>
          <w:szCs w:val="30"/>
          <w:shd w:val="clear" w:color="auto" w:fill="FFFFFF"/>
          <w:lang w:eastAsia="zh-CN"/>
        </w:rPr>
        <w:t>职业</w:t>
      </w:r>
      <w:r>
        <w:rPr>
          <w:rFonts w:hint="eastAsia" w:ascii="微软雅黑" w:hAnsi="微软雅黑" w:eastAsia="微软雅黑"/>
          <w:color w:val="3E3E3E"/>
          <w:sz w:val="30"/>
          <w:szCs w:val="30"/>
          <w:shd w:val="clear" w:color="auto" w:fill="FFFFFF"/>
        </w:rPr>
        <w:t>技能竞赛北京赛区初赛通知</w:t>
      </w:r>
    </w:p>
    <w:p>
      <w:pPr>
        <w:ind w:firstLine="480" w:firstLineChars="200"/>
        <w:rPr>
          <w:rFonts w:ascii="微软雅黑" w:hAnsi="微软雅黑" w:eastAsia="微软雅黑"/>
          <w:color w:val="3E3E3E"/>
          <w:sz w:val="24"/>
          <w:szCs w:val="24"/>
          <w:shd w:val="clear" w:color="auto" w:fill="FFFFFF"/>
        </w:rPr>
      </w:pPr>
    </w:p>
    <w:p>
      <w:pPr>
        <w:ind w:firstLine="480" w:firstLineChars="200"/>
        <w:rPr>
          <w:rFonts w:hint="eastAsia" w:ascii="微软雅黑" w:hAnsi="微软雅黑" w:eastAsia="微软雅黑"/>
          <w:color w:val="3E3E3E"/>
          <w:sz w:val="24"/>
          <w:szCs w:val="24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  <w:lang w:val="en-US" w:eastAsia="zh-CN" w:bidi="ar-SA"/>
        </w:rPr>
        <w:t>为深入贯彻落实党的十九大文件精神和国务院“新时期产业工人队伍建设改革方案”精神，推动乐器行业高质量发展，引导和激励全国广大钢琴调律从业人员进一步提高技能水平，20</w:t>
      </w:r>
      <w:r>
        <w:rPr>
          <w:rFonts w:hint="eastAsia" w:ascii="微软雅黑" w:hAnsi="微软雅黑" w:eastAsia="微软雅黑"/>
          <w:color w:val="3E3E3E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="微软雅黑" w:hAnsi="微软雅黑" w:eastAsia="微软雅黑"/>
          <w:color w:val="3E3E3E"/>
          <w:sz w:val="24"/>
          <w:szCs w:val="24"/>
          <w:shd w:val="clear" w:color="auto" w:fill="FFFFFF"/>
        </w:rPr>
        <w:t>年全国钢琴调律职业技能竞赛</w:t>
      </w:r>
      <w:r>
        <w:rPr>
          <w:rFonts w:hint="eastAsia" w:ascii="微软雅黑" w:hAnsi="微软雅黑" w:eastAsia="微软雅黑"/>
          <w:color w:val="3E3E3E"/>
          <w:sz w:val="24"/>
          <w:szCs w:val="24"/>
          <w:shd w:val="clear" w:color="auto" w:fill="FFFFFF"/>
          <w:lang w:eastAsia="zh-CN"/>
        </w:rPr>
        <w:t>（北京赛区）初赛、复赛</w:t>
      </w:r>
      <w:r>
        <w:rPr>
          <w:rFonts w:hint="eastAsia" w:ascii="微软雅黑" w:hAnsi="微软雅黑" w:eastAsia="微软雅黑"/>
          <w:color w:val="3E3E3E"/>
          <w:sz w:val="24"/>
          <w:szCs w:val="24"/>
          <w:shd w:val="clear" w:color="auto" w:fill="FFFFFF"/>
        </w:rPr>
        <w:t>由</w:t>
      </w:r>
      <w:r>
        <w:rPr>
          <w:rFonts w:hint="eastAsia" w:ascii="微软雅黑" w:hAnsi="微软雅黑" w:eastAsia="微软雅黑"/>
          <w:color w:val="3E3E3E"/>
          <w:sz w:val="24"/>
          <w:szCs w:val="24"/>
          <w:shd w:val="clear" w:color="auto" w:fill="FFFFFF"/>
          <w:lang w:eastAsia="zh-CN"/>
        </w:rPr>
        <w:t>轻工行业特有工种职业技能鉴定站（北京站）承办并开展。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rPr>
          <w:rFonts w:ascii="微软雅黑" w:hAnsi="微软雅黑" w:eastAsia="微软雅黑"/>
          <w:color w:val="3E3E3E"/>
        </w:rPr>
      </w:pPr>
      <w:r>
        <w:rPr>
          <w:rFonts w:hint="eastAsia" w:ascii="微软雅黑" w:hAnsi="微软雅黑" w:eastAsia="微软雅黑"/>
          <w:color w:val="3E3E3E"/>
        </w:rPr>
        <w:t>北京赛区初赛工作安排如下： 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rPr>
          <w:rFonts w:ascii="微软雅黑" w:hAnsi="微软雅黑" w:eastAsia="微软雅黑"/>
          <w:color w:val="3E3E3E"/>
        </w:rPr>
      </w:pPr>
      <w:r>
        <w:rPr>
          <w:rFonts w:hint="eastAsia" w:ascii="微软雅黑" w:hAnsi="微软雅黑" w:eastAsia="微软雅黑"/>
          <w:color w:val="3E3E3E"/>
        </w:rPr>
        <w:t>一、报名时间：</w:t>
      </w:r>
      <w:r>
        <w:rPr>
          <w:rFonts w:hint="eastAsia" w:ascii="微软雅黑" w:hAnsi="微软雅黑" w:eastAsia="微软雅黑"/>
          <w:color w:val="3E3E3E"/>
          <w:lang w:eastAsia="zh-CN"/>
        </w:rPr>
        <w:t>即</w:t>
      </w:r>
      <w:r>
        <w:rPr>
          <w:rFonts w:hint="eastAsia" w:ascii="微软雅黑" w:hAnsi="微软雅黑" w:eastAsia="微软雅黑"/>
          <w:color w:val="3E3E3E"/>
        </w:rPr>
        <w:t>日起至20</w:t>
      </w:r>
      <w:r>
        <w:rPr>
          <w:rFonts w:hint="eastAsia" w:ascii="微软雅黑" w:hAnsi="微软雅黑" w:eastAsia="微软雅黑"/>
          <w:color w:val="3E3E3E"/>
          <w:lang w:val="en-US" w:eastAsia="zh-CN"/>
        </w:rPr>
        <w:t>20</w:t>
      </w:r>
      <w:r>
        <w:rPr>
          <w:rFonts w:hint="eastAsia" w:ascii="微软雅黑" w:hAnsi="微软雅黑" w:eastAsia="微软雅黑"/>
          <w:color w:val="3E3E3E"/>
        </w:rPr>
        <w:t>年</w:t>
      </w:r>
      <w:r>
        <w:rPr>
          <w:rFonts w:hint="eastAsia" w:ascii="微软雅黑" w:hAnsi="微软雅黑" w:eastAsia="微软雅黑"/>
          <w:color w:val="3E3E3E"/>
          <w:lang w:val="en-US" w:eastAsia="zh-CN"/>
        </w:rPr>
        <w:t>9</w:t>
      </w:r>
      <w:r>
        <w:rPr>
          <w:rFonts w:hint="eastAsia" w:ascii="微软雅黑" w:hAnsi="微软雅黑" w:eastAsia="微软雅黑"/>
          <w:color w:val="3E3E3E"/>
        </w:rPr>
        <w:t>月</w:t>
      </w:r>
      <w:r>
        <w:rPr>
          <w:rFonts w:hint="eastAsia" w:ascii="微软雅黑" w:hAnsi="微软雅黑" w:eastAsia="微软雅黑"/>
          <w:color w:val="3E3E3E"/>
          <w:lang w:val="en-US" w:eastAsia="zh-CN"/>
        </w:rPr>
        <w:t>7</w:t>
      </w:r>
      <w:r>
        <w:rPr>
          <w:rFonts w:hint="eastAsia" w:ascii="微软雅黑" w:hAnsi="微软雅黑" w:eastAsia="微软雅黑"/>
          <w:color w:val="3E3E3E"/>
        </w:rPr>
        <w:t>日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ind w:left="1560" w:hanging="1560" w:hangingChars="650"/>
        <w:rPr>
          <w:rFonts w:ascii="微软雅黑" w:hAnsi="微软雅黑" w:eastAsia="微软雅黑"/>
          <w:color w:val="3E3E3E"/>
        </w:rPr>
      </w:pPr>
      <w:r>
        <w:rPr>
          <w:rFonts w:hint="eastAsia" w:ascii="微软雅黑" w:hAnsi="微软雅黑" w:eastAsia="微软雅黑"/>
          <w:color w:val="3E3E3E"/>
        </w:rPr>
        <w:t>二、报名方式：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ind w:left="1560" w:hanging="1560" w:hangingChars="650"/>
        <w:rPr>
          <w:rFonts w:ascii="微软雅黑" w:hAnsi="微软雅黑" w:eastAsia="微软雅黑"/>
          <w:color w:val="3E3E3E"/>
        </w:rPr>
      </w:pPr>
      <w:r>
        <w:rPr>
          <w:rFonts w:hint="eastAsia" w:ascii="微软雅黑" w:hAnsi="微软雅黑" w:eastAsia="微软雅黑"/>
          <w:color w:val="3E3E3E"/>
        </w:rPr>
        <w:t>1、凡报名参赛选手，需填写全国统一格式的纸质《</w:t>
      </w:r>
      <w:r>
        <w:rPr>
          <w:rFonts w:hint="eastAsia" w:ascii="微软雅黑" w:hAnsi="微软雅黑" w:eastAsia="微软雅黑"/>
          <w:color w:val="3E3E3E"/>
          <w:lang w:eastAsia="zh-CN"/>
        </w:rPr>
        <w:t>第三届全国钢琴调律职业技能竞赛报名表</w:t>
      </w:r>
      <w:r>
        <w:rPr>
          <w:rFonts w:hint="eastAsia" w:ascii="微软雅黑" w:hAnsi="微软雅黑" w:eastAsia="微软雅黑"/>
          <w:color w:val="3E3E3E"/>
        </w:rPr>
        <w:t>》一式</w:t>
      </w:r>
      <w:r>
        <w:rPr>
          <w:rFonts w:hint="eastAsia" w:ascii="微软雅黑" w:hAnsi="微软雅黑" w:eastAsia="微软雅黑"/>
          <w:color w:val="3E3E3E"/>
          <w:lang w:eastAsia="zh-CN"/>
        </w:rPr>
        <w:t>四</w:t>
      </w:r>
      <w:r>
        <w:rPr>
          <w:rFonts w:hint="eastAsia" w:ascii="微软雅黑" w:hAnsi="微软雅黑" w:eastAsia="微软雅黑"/>
          <w:color w:val="3E3E3E"/>
        </w:rPr>
        <w:t>份（见附件1），黑色签字笔填写</w:t>
      </w:r>
      <w:r>
        <w:rPr>
          <w:rFonts w:hint="eastAsia" w:ascii="微软雅黑" w:hAnsi="微软雅黑" w:eastAsia="微软雅黑"/>
          <w:color w:val="3E3E3E"/>
          <w:lang w:eastAsia="zh-CN"/>
        </w:rPr>
        <w:t>或打印</w:t>
      </w:r>
      <w:r>
        <w:rPr>
          <w:rFonts w:hint="eastAsia" w:ascii="微软雅黑" w:hAnsi="微软雅黑" w:eastAsia="微软雅黑"/>
          <w:color w:val="3E3E3E"/>
        </w:rPr>
        <w:t>，粘贴照片尺寸为小二寸（32*40mm）彩色免冠照片。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ind w:left="1560" w:hanging="1560" w:hangingChars="650"/>
        <w:rPr>
          <w:rFonts w:ascii="微软雅黑" w:hAnsi="微软雅黑" w:eastAsia="微软雅黑"/>
          <w:color w:val="3E3E3E"/>
        </w:rPr>
      </w:pPr>
      <w:r>
        <w:rPr>
          <w:rFonts w:hint="eastAsia" w:ascii="微软雅黑" w:hAnsi="微软雅黑" w:eastAsia="微软雅黑"/>
          <w:color w:val="3E3E3E"/>
        </w:rPr>
        <w:t>2、报名费用：参赛报名费按竞赛组委会相关规定收取300元/人。交通食宿等费用自理。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ind w:left="2160" w:hanging="2160" w:hangingChars="900"/>
        <w:rPr>
          <w:rFonts w:ascii="微软雅黑" w:hAnsi="微软雅黑" w:eastAsia="微软雅黑"/>
          <w:color w:val="3E3E3E"/>
        </w:rPr>
      </w:pPr>
      <w:r>
        <w:rPr>
          <w:rFonts w:hint="eastAsia" w:ascii="微软雅黑" w:hAnsi="微软雅黑" w:eastAsia="微软雅黑"/>
          <w:color w:val="3E3E3E"/>
        </w:rPr>
        <w:t xml:space="preserve">3、报名地点：参赛选手将报名表及费用交至北京星海钢琴集团有限公司 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ind w:firstLine="1680" w:firstLineChars="700"/>
        <w:rPr>
          <w:rFonts w:hint="eastAsia" w:ascii="微软雅黑" w:hAnsi="微软雅黑" w:eastAsia="微软雅黑"/>
          <w:color w:val="3E3E3E"/>
          <w:lang w:val="en-US" w:eastAsia="zh-CN"/>
        </w:rPr>
      </w:pPr>
      <w:r>
        <w:rPr>
          <w:rFonts w:hint="eastAsia" w:ascii="微软雅黑" w:hAnsi="微软雅黑" w:eastAsia="微软雅黑"/>
          <w:color w:val="3E3E3E"/>
        </w:rPr>
        <w:t>人力资源部  咨询电话：8150 4828</w:t>
      </w:r>
      <w:r>
        <w:rPr>
          <w:rFonts w:hint="eastAsia" w:ascii="微软雅黑" w:hAnsi="微软雅黑" w:eastAsia="微软雅黑"/>
          <w:color w:val="3E3E3E"/>
          <w:lang w:val="en-US" w:eastAsia="zh-CN"/>
        </w:rPr>
        <w:t xml:space="preserve">  林争艳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ind w:firstLine="1680" w:firstLineChars="700"/>
        <w:rPr>
          <w:rFonts w:hint="eastAsia" w:ascii="微软雅黑" w:hAnsi="微软雅黑" w:eastAsia="微软雅黑"/>
          <w:color w:val="3E3E3E"/>
          <w:lang w:val="en-US" w:eastAsia="zh-CN"/>
        </w:rPr>
      </w:pPr>
      <w:r>
        <w:rPr>
          <w:rFonts w:hint="eastAsia" w:ascii="微软雅黑" w:hAnsi="微软雅黑" w:eastAsia="微软雅黑"/>
          <w:color w:val="3E3E3E"/>
          <w:lang w:val="en-US" w:eastAsia="zh-CN"/>
        </w:rPr>
        <w:t>地址：北京市通州区光机电一体化产业基地科创东五街8号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ind w:left="1560" w:hanging="1560" w:hangingChars="650"/>
        <w:rPr>
          <w:rFonts w:ascii="微软雅黑" w:hAnsi="微软雅黑" w:eastAsia="微软雅黑"/>
          <w:color w:val="3E3E3E"/>
        </w:rPr>
      </w:pPr>
      <w:r>
        <w:rPr>
          <w:rFonts w:hint="eastAsia" w:ascii="微软雅黑" w:hAnsi="微软雅黑" w:eastAsia="微软雅黑"/>
          <w:color w:val="3E3E3E"/>
        </w:rPr>
        <w:t>三、初赛安排：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ind w:firstLine="480" w:firstLineChars="200"/>
        <w:rPr>
          <w:rFonts w:ascii="微软雅黑" w:hAnsi="微软雅黑" w:eastAsia="微软雅黑"/>
          <w:color w:val="3E3E3E"/>
        </w:rPr>
      </w:pPr>
      <w:r>
        <w:rPr>
          <w:rFonts w:hint="eastAsia" w:ascii="微软雅黑" w:hAnsi="微软雅黑" w:eastAsia="微软雅黑"/>
          <w:color w:val="3E3E3E"/>
        </w:rPr>
        <w:t>理论考试时间：</w:t>
      </w:r>
      <w:r>
        <w:rPr>
          <w:rFonts w:hint="eastAsia" w:ascii="微软雅黑" w:hAnsi="微软雅黑" w:eastAsia="微软雅黑"/>
          <w:color w:val="3E3E3E"/>
          <w:lang w:val="en-US" w:eastAsia="zh-CN"/>
        </w:rPr>
        <w:t>2020</w:t>
      </w:r>
      <w:r>
        <w:rPr>
          <w:rFonts w:hint="eastAsia" w:ascii="微软雅黑" w:hAnsi="微软雅黑" w:eastAsia="微软雅黑"/>
          <w:color w:val="3E3E3E"/>
        </w:rPr>
        <w:t>年</w:t>
      </w:r>
      <w:r>
        <w:rPr>
          <w:rFonts w:hint="eastAsia" w:ascii="微软雅黑" w:hAnsi="微软雅黑" w:eastAsia="微软雅黑"/>
          <w:color w:val="3E3E3E"/>
          <w:lang w:val="en-US" w:eastAsia="zh-CN"/>
        </w:rPr>
        <w:t>9</w:t>
      </w:r>
      <w:r>
        <w:rPr>
          <w:rFonts w:hint="eastAsia" w:ascii="微软雅黑" w:hAnsi="微软雅黑" w:eastAsia="微软雅黑"/>
          <w:color w:val="3E3E3E"/>
        </w:rPr>
        <w:t>月</w:t>
      </w:r>
      <w:r>
        <w:rPr>
          <w:rFonts w:hint="eastAsia" w:ascii="微软雅黑" w:hAnsi="微软雅黑" w:eastAsia="微软雅黑"/>
          <w:color w:val="3E3E3E"/>
          <w:lang w:val="en-US" w:eastAsia="zh-CN"/>
        </w:rPr>
        <w:t>11</w:t>
      </w:r>
      <w:r>
        <w:rPr>
          <w:rFonts w:hint="eastAsia" w:ascii="微软雅黑" w:hAnsi="微软雅黑" w:eastAsia="微软雅黑"/>
          <w:color w:val="3E3E3E"/>
        </w:rPr>
        <w:t>日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rPr>
          <w:rFonts w:ascii="微软雅黑" w:hAnsi="微软雅黑" w:eastAsia="微软雅黑"/>
          <w:color w:val="3E3E3E"/>
        </w:rPr>
      </w:pPr>
      <w:r>
        <w:rPr>
          <w:rFonts w:hint="eastAsia" w:ascii="微软雅黑" w:hAnsi="微软雅黑" w:eastAsia="微软雅黑"/>
          <w:color w:val="3E3E3E"/>
        </w:rPr>
        <w:t xml:space="preserve">   </w:t>
      </w:r>
      <w:r>
        <w:rPr>
          <w:rFonts w:hint="eastAsia" w:ascii="微软雅黑" w:hAnsi="微软雅黑" w:eastAsia="微软雅黑"/>
          <w:color w:val="3E3E3E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color w:val="3E3E3E"/>
        </w:rPr>
        <w:t>实操考试时间：20</w:t>
      </w:r>
      <w:r>
        <w:rPr>
          <w:rFonts w:hint="eastAsia" w:ascii="微软雅黑" w:hAnsi="微软雅黑" w:eastAsia="微软雅黑"/>
          <w:color w:val="3E3E3E"/>
          <w:lang w:val="en-US" w:eastAsia="zh-CN"/>
        </w:rPr>
        <w:t>20</w:t>
      </w:r>
      <w:r>
        <w:rPr>
          <w:rFonts w:hint="eastAsia" w:ascii="微软雅黑" w:hAnsi="微软雅黑" w:eastAsia="微软雅黑"/>
          <w:color w:val="3E3E3E"/>
        </w:rPr>
        <w:t>年</w:t>
      </w:r>
      <w:r>
        <w:rPr>
          <w:rFonts w:hint="eastAsia" w:ascii="微软雅黑" w:hAnsi="微软雅黑" w:eastAsia="微软雅黑"/>
          <w:color w:val="3E3E3E"/>
          <w:lang w:val="en-US" w:eastAsia="zh-CN"/>
        </w:rPr>
        <w:t>9</w:t>
      </w:r>
      <w:r>
        <w:rPr>
          <w:rFonts w:hint="eastAsia" w:ascii="微软雅黑" w:hAnsi="微软雅黑" w:eastAsia="微软雅黑"/>
          <w:color w:val="3E3E3E"/>
        </w:rPr>
        <w:t>月1</w:t>
      </w:r>
      <w:r>
        <w:rPr>
          <w:rFonts w:hint="eastAsia" w:ascii="微软雅黑" w:hAnsi="微软雅黑" w:eastAsia="微软雅黑"/>
          <w:color w:val="3E3E3E"/>
          <w:lang w:val="en-US" w:eastAsia="zh-CN"/>
        </w:rPr>
        <w:t>2</w:t>
      </w:r>
      <w:r>
        <w:rPr>
          <w:rFonts w:hint="eastAsia" w:ascii="微软雅黑" w:hAnsi="微软雅黑" w:eastAsia="微软雅黑"/>
          <w:color w:val="3E3E3E"/>
        </w:rPr>
        <w:t>日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附件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：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第三届全国钢琴调律职业技能竞赛报名表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附件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：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中国乐器协会关于给予参加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2020调律职业技能竞赛选手的优惠政策</w:t>
      </w:r>
    </w:p>
    <w:p>
      <w:pPr>
        <w:spacing w:afterLines="50" w:line="480" w:lineRule="exact"/>
        <w:jc w:val="center"/>
        <w:rPr>
          <w:rFonts w:eastAsia="黑体"/>
          <w:color w:val="000000"/>
          <w:sz w:val="32"/>
          <w:szCs w:val="36"/>
        </w:rPr>
      </w:pPr>
    </w:p>
    <w:p>
      <w:pPr>
        <w:snapToGrid w:val="0"/>
        <w:spacing w:line="550" w:lineRule="exact"/>
        <w:jc w:val="both"/>
        <w:rPr>
          <w:rFonts w:hint="eastAsia" w:eastAsia="黑体"/>
          <w:color w:val="000000"/>
          <w:sz w:val="32"/>
          <w:szCs w:val="36"/>
          <w:lang w:val="en-US" w:eastAsia="zh-CN"/>
        </w:rPr>
      </w:pPr>
      <w:r>
        <w:rPr>
          <w:rFonts w:hint="eastAsia" w:eastAsia="黑体"/>
          <w:color w:val="000000"/>
          <w:sz w:val="32"/>
          <w:szCs w:val="36"/>
          <w:lang w:val="en-US" w:eastAsia="zh-CN"/>
        </w:rPr>
        <w:t>附件1    2020年全国行业职业技能竞赛——</w:t>
      </w:r>
    </w:p>
    <w:p>
      <w:pPr>
        <w:rPr>
          <w:rFonts w:hint="default" w:eastAsia="黑体"/>
          <w:color w:val="000000"/>
          <w:sz w:val="32"/>
          <w:szCs w:val="36"/>
          <w:lang w:val="en-US" w:eastAsia="zh-CN"/>
        </w:rPr>
      </w:pPr>
      <w:r>
        <w:rPr>
          <w:rFonts w:hint="eastAsia" w:eastAsia="黑体"/>
          <w:color w:val="000000"/>
          <w:sz w:val="32"/>
          <w:szCs w:val="36"/>
          <w:lang w:val="en-US" w:eastAsia="zh-CN"/>
        </w:rPr>
        <w:t xml:space="preserve">        第三届全国钢琴调律职业技能竞赛报名表</w:t>
      </w:r>
    </w:p>
    <w:p>
      <w:pPr>
        <w:spacing w:line="48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所属赛区（盖章）：                          申请日期：        年　月　日</w:t>
      </w:r>
    </w:p>
    <w:tbl>
      <w:tblPr>
        <w:tblStyle w:val="6"/>
        <w:tblW w:w="10000" w:type="dxa"/>
        <w:tblInd w:w="-38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380"/>
        <w:gridCol w:w="420"/>
        <w:gridCol w:w="420"/>
        <w:gridCol w:w="1020"/>
        <w:gridCol w:w="1240"/>
        <w:gridCol w:w="760"/>
        <w:gridCol w:w="780"/>
        <w:gridCol w:w="876"/>
        <w:gridCol w:w="13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2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6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8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24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文 化</w:t>
            </w:r>
          </w:p>
          <w:p>
            <w:pPr>
              <w:widowControl/>
              <w:ind w:left="-107" w:leftChars="-51" w:right="-107" w:rightChars="-51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程 度</w:t>
            </w:r>
          </w:p>
        </w:tc>
        <w:tc>
          <w:tcPr>
            <w:tcW w:w="2416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0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职业资格</w:t>
            </w:r>
          </w:p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等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级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取得证书日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期</w:t>
            </w:r>
          </w:p>
        </w:tc>
        <w:tc>
          <w:tcPr>
            <w:tcW w:w="2416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80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职业资格</w:t>
            </w:r>
          </w:p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证书号码</w:t>
            </w:r>
          </w:p>
        </w:tc>
        <w:tc>
          <w:tcPr>
            <w:tcW w:w="8220" w:type="dxa"/>
            <w:gridSpan w:val="9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1780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工作单位</w:t>
            </w:r>
          </w:p>
        </w:tc>
        <w:tc>
          <w:tcPr>
            <w:tcW w:w="6020" w:type="dxa"/>
            <w:gridSpan w:val="7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邮政编码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0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联系地址</w:t>
            </w:r>
          </w:p>
        </w:tc>
        <w:tc>
          <w:tcPr>
            <w:tcW w:w="602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132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从事调律</w:t>
            </w:r>
          </w:p>
          <w:p>
            <w:pPr>
              <w:jc w:val="center"/>
              <w:rPr>
                <w:rFonts w:hint="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工作年限</w:t>
            </w:r>
          </w:p>
        </w:tc>
        <w:tc>
          <w:tcPr>
            <w:tcW w:w="1800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spacing w:line="360" w:lineRule="exact"/>
              <w:ind w:right="-6" w:firstLine="5280" w:firstLineChars="2200"/>
              <w:rPr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right="-6" w:firstLine="5280" w:firstLineChars="2200"/>
              <w:jc w:val="center"/>
              <w:rPr>
                <w:rFonts w:hint="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曾曾获得与调律工作有关的荣誉</w:t>
            </w:r>
          </w:p>
        </w:tc>
        <w:tc>
          <w:tcPr>
            <w:tcW w:w="4980" w:type="dxa"/>
            <w:gridSpan w:val="5"/>
            <w:tcBorders>
              <w:left w:val="single" w:color="auto" w:sz="4" w:space="0"/>
            </w:tcBorders>
            <w:vAlign w:val="bottom"/>
          </w:tcPr>
          <w:p>
            <w:pPr>
              <w:spacing w:line="360" w:lineRule="exact"/>
              <w:ind w:right="-6" w:firstLine="5280" w:firstLineChars="220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初</w:t>
            </w:r>
            <w:r>
              <w:rPr>
                <w:color w:val="000000"/>
                <w:kern w:val="0"/>
                <w:sz w:val="24"/>
              </w:rPr>
              <w:t>赛成绩</w:t>
            </w:r>
          </w:p>
        </w:tc>
        <w:tc>
          <w:tcPr>
            <w:tcW w:w="8220" w:type="dxa"/>
            <w:gridSpan w:val="9"/>
            <w:tcBorders>
              <w:bottom w:val="single" w:color="auto" w:sz="4" w:space="0"/>
            </w:tcBorders>
            <w:vAlign w:val="bottom"/>
          </w:tcPr>
          <w:p>
            <w:pPr>
              <w:spacing w:line="360" w:lineRule="exact"/>
              <w:ind w:right="-6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理论成绩：           实操成绩：             (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初赛点</w:t>
            </w:r>
            <w:r>
              <w:rPr>
                <w:color w:val="000000"/>
                <w:kern w:val="0"/>
                <w:sz w:val="24"/>
              </w:rPr>
              <w:t xml:space="preserve">盖章) </w:t>
            </w:r>
          </w:p>
          <w:p>
            <w:pPr>
              <w:spacing w:line="360" w:lineRule="exact"/>
              <w:ind w:right="-6" w:firstLine="5280" w:firstLineChars="220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exact"/>
        </w:trPr>
        <w:tc>
          <w:tcPr>
            <w:tcW w:w="17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复</w:t>
            </w:r>
            <w:r>
              <w:rPr>
                <w:color w:val="000000"/>
                <w:kern w:val="0"/>
                <w:sz w:val="24"/>
              </w:rPr>
              <w:t>赛成绩</w:t>
            </w:r>
          </w:p>
        </w:tc>
        <w:tc>
          <w:tcPr>
            <w:tcW w:w="82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6"/>
              <w:rPr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right="-6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理论成绩：           实操成绩： 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color w:val="000000"/>
                <w:kern w:val="0"/>
                <w:sz w:val="24"/>
              </w:rPr>
              <w:t xml:space="preserve"> (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复赛区</w:t>
            </w:r>
            <w:r>
              <w:rPr>
                <w:color w:val="000000"/>
                <w:kern w:val="0"/>
                <w:sz w:val="24"/>
              </w:rPr>
              <w:t xml:space="preserve">盖章) </w:t>
            </w:r>
          </w:p>
          <w:p>
            <w:pPr>
              <w:tabs>
                <w:tab w:val="left" w:pos="5576"/>
              </w:tabs>
              <w:ind w:right="-6"/>
              <w:rPr>
                <w:rFonts w:hint="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ab/>
            </w:r>
          </w:p>
          <w:p>
            <w:pPr>
              <w:tabs>
                <w:tab w:val="left" w:pos="5576"/>
              </w:tabs>
              <w:ind w:right="-6" w:firstLine="5280" w:firstLineChars="2200"/>
              <w:rPr>
                <w:rFonts w:hint="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exact"/>
        </w:trPr>
        <w:tc>
          <w:tcPr>
            <w:tcW w:w="17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决</w:t>
            </w:r>
            <w:r>
              <w:rPr>
                <w:color w:val="000000"/>
                <w:kern w:val="0"/>
                <w:sz w:val="24"/>
              </w:rPr>
              <w:t>赛成绩</w:t>
            </w:r>
          </w:p>
        </w:tc>
        <w:tc>
          <w:tcPr>
            <w:tcW w:w="8220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right="-6"/>
              <w:rPr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right="-6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理论成绩：           实操成绩： 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决赛区</w:t>
            </w:r>
            <w:r>
              <w:rPr>
                <w:color w:val="000000"/>
                <w:kern w:val="0"/>
                <w:sz w:val="24"/>
              </w:rPr>
              <w:t xml:space="preserve">盖章) </w:t>
            </w:r>
          </w:p>
          <w:p>
            <w:pPr>
              <w:tabs>
                <w:tab w:val="left" w:pos="5576"/>
              </w:tabs>
              <w:ind w:right="-6"/>
              <w:rPr>
                <w:rFonts w:hint="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ab/>
            </w:r>
          </w:p>
          <w:p>
            <w:pPr>
              <w:tabs>
                <w:tab w:val="left" w:pos="5576"/>
              </w:tabs>
              <w:ind w:right="-6" w:rightChars="0" w:firstLine="5280" w:firstLineChars="220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竞赛组委会意见</w:t>
            </w:r>
          </w:p>
        </w:tc>
        <w:tc>
          <w:tcPr>
            <w:tcW w:w="8220" w:type="dxa"/>
            <w:gridSpan w:val="9"/>
          </w:tcPr>
          <w:p>
            <w:pPr>
              <w:ind w:left="-2" w:leftChars="-1" w:right="-6" w:firstLine="5064" w:firstLineChars="2110"/>
              <w:rPr>
                <w:color w:val="000000"/>
                <w:kern w:val="0"/>
                <w:sz w:val="24"/>
              </w:rPr>
            </w:pPr>
          </w:p>
          <w:p>
            <w:pPr>
              <w:ind w:left="-2" w:leftChars="-1" w:right="-6" w:firstLine="5064" w:firstLineChars="2110"/>
              <w:rPr>
                <w:rFonts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  盖    章</w:t>
            </w:r>
          </w:p>
          <w:p>
            <w:pPr>
              <w:ind w:left="-2" w:leftChars="-1" w:right="-6" w:firstLine="5064" w:firstLineChars="2110"/>
              <w:rPr>
                <w:rFonts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 年    月  日</w:t>
            </w:r>
          </w:p>
        </w:tc>
      </w:tr>
    </w:tbl>
    <w:p>
      <w:pPr>
        <w:spacing w:beforeLines="50" w:line="480" w:lineRule="exact"/>
        <w:rPr>
          <w:rFonts w:hint="eastAsia" w:ascii="仿宋_GB2312" w:eastAsia="仿宋_GB2312"/>
          <w:color w:val="000000"/>
          <w:sz w:val="24"/>
          <w:szCs w:val="28"/>
        </w:rPr>
      </w:pPr>
      <w:r>
        <w:rPr>
          <w:rFonts w:hAnsi="仿宋" w:eastAsia="仿宋"/>
          <w:color w:val="000000"/>
          <w:sz w:val="24"/>
          <w:szCs w:val="28"/>
        </w:rPr>
        <w:t>备注：</w:t>
      </w:r>
      <w:r>
        <w:rPr>
          <w:rFonts w:hint="eastAsia" w:hAnsi="仿宋" w:eastAsia="仿宋"/>
          <w:color w:val="000000"/>
          <w:sz w:val="24"/>
          <w:szCs w:val="28"/>
        </w:rPr>
        <w:t>1、</w:t>
      </w:r>
      <w:r>
        <w:rPr>
          <w:rFonts w:hint="eastAsia" w:ascii="仿宋_GB2312" w:hAnsi="仿宋" w:eastAsia="仿宋_GB2312"/>
          <w:color w:val="000000"/>
          <w:sz w:val="24"/>
          <w:szCs w:val="28"/>
        </w:rPr>
        <w:t>此表一式</w:t>
      </w:r>
      <w:r>
        <w:rPr>
          <w:rFonts w:hint="eastAsia" w:ascii="仿宋_GB2312" w:hAnsi="仿宋" w:eastAsia="仿宋_GB2312"/>
          <w:color w:val="000000"/>
          <w:sz w:val="24"/>
          <w:szCs w:val="28"/>
          <w:lang w:eastAsia="zh-CN"/>
        </w:rPr>
        <w:t>四</w:t>
      </w:r>
      <w:r>
        <w:rPr>
          <w:rFonts w:hint="eastAsia" w:ascii="仿宋_GB2312" w:hAnsi="仿宋" w:eastAsia="仿宋_GB2312"/>
          <w:color w:val="000000"/>
          <w:sz w:val="24"/>
          <w:szCs w:val="28"/>
        </w:rPr>
        <w:t>份（可复印）</w:t>
      </w:r>
    </w:p>
    <w:p>
      <w:pPr>
        <w:numPr>
          <w:ilvl w:val="0"/>
          <w:numId w:val="0"/>
        </w:numPr>
        <w:ind w:left="240" w:leftChars="0"/>
        <w:rPr>
          <w:rFonts w:hint="eastAsia" w:ascii="仿宋_GB2312" w:hAnsi="微软雅黑" w:eastAsia="仿宋_GB2312"/>
          <w:sz w:val="24"/>
          <w:szCs w:val="24"/>
        </w:rPr>
      </w:pPr>
      <w:r>
        <w:rPr>
          <w:rFonts w:hint="eastAsia" w:ascii="仿宋_GB2312" w:hAnsi="微软雅黑" w:eastAsia="仿宋_GB2312"/>
          <w:sz w:val="24"/>
          <w:szCs w:val="24"/>
          <w:lang w:val="en-US" w:eastAsia="zh-CN"/>
        </w:rPr>
        <w:t>2、</w:t>
      </w:r>
      <w:r>
        <w:rPr>
          <w:rFonts w:hint="eastAsia" w:ascii="仿宋_GB2312" w:hAnsi="微软雅黑" w:eastAsia="仿宋_GB2312"/>
          <w:sz w:val="24"/>
          <w:szCs w:val="24"/>
        </w:rPr>
        <w:t>请附本人身份证复印件</w:t>
      </w:r>
      <w:r>
        <w:rPr>
          <w:rFonts w:hint="eastAsia" w:ascii="仿宋_GB2312" w:hAnsi="微软雅黑" w:eastAsia="仿宋_GB2312"/>
          <w:sz w:val="24"/>
          <w:szCs w:val="24"/>
          <w:lang w:eastAsia="zh-CN"/>
        </w:rPr>
        <w:t>、</w:t>
      </w:r>
      <w:r>
        <w:rPr>
          <w:rFonts w:hint="eastAsia" w:ascii="仿宋_GB2312" w:hAnsi="微软雅黑" w:eastAsia="仿宋_GB2312"/>
          <w:sz w:val="24"/>
          <w:szCs w:val="24"/>
        </w:rPr>
        <w:t>职业资格证书</w:t>
      </w:r>
      <w:r>
        <w:rPr>
          <w:rFonts w:hint="eastAsia" w:ascii="仿宋_GB2312" w:hAnsi="微软雅黑" w:eastAsia="仿宋_GB2312"/>
          <w:sz w:val="24"/>
          <w:szCs w:val="24"/>
          <w:lang w:eastAsia="zh-CN"/>
        </w:rPr>
        <w:t>复印件</w:t>
      </w:r>
      <w:r>
        <w:rPr>
          <w:rFonts w:hint="eastAsia" w:ascii="仿宋_GB2312" w:hAnsi="微软雅黑" w:eastAsia="仿宋_GB2312"/>
          <w:sz w:val="24"/>
          <w:szCs w:val="24"/>
        </w:rPr>
        <w:t>分别粘贴在每份报名表背面）</w:t>
      </w:r>
    </w:p>
    <w:p>
      <w:pPr>
        <w:numPr>
          <w:ilvl w:val="0"/>
          <w:numId w:val="0"/>
        </w:numPr>
        <w:ind w:left="240" w:leftChars="0"/>
        <w:rPr>
          <w:rFonts w:hint="eastAsia" w:ascii="仿宋_GB2312" w:hAnsi="微软雅黑" w:eastAsia="仿宋_GB2312"/>
          <w:sz w:val="24"/>
          <w:szCs w:val="24"/>
          <w:lang w:eastAsia="zh-CN"/>
        </w:rPr>
      </w:pPr>
      <w:r>
        <w:rPr>
          <w:rFonts w:hint="eastAsia" w:eastAsia="黑体"/>
          <w:color w:val="000000"/>
          <w:sz w:val="32"/>
          <w:szCs w:val="36"/>
          <w:lang w:val="en-US" w:eastAsia="zh-CN"/>
        </w:rPr>
        <w:t>附件2</w:t>
      </w:r>
    </w:p>
    <w:p>
      <w:pPr>
        <w:numPr>
          <w:ilvl w:val="0"/>
          <w:numId w:val="0"/>
        </w:numPr>
        <w:ind w:left="240" w:leftChars="0"/>
        <w:rPr>
          <w:rFonts w:hint="eastAsia" w:ascii="仿宋_GB2312" w:hAnsi="微软雅黑" w:eastAsia="仿宋_GB2312"/>
          <w:sz w:val="24"/>
          <w:szCs w:val="24"/>
          <w:lang w:eastAsia="zh-CN"/>
        </w:rPr>
      </w:pPr>
      <w:r>
        <w:rPr>
          <w:rFonts w:hint="eastAsia" w:ascii="仿宋_GB2312" w:hAnsi="微软雅黑" w:eastAsia="仿宋_GB2312"/>
          <w:sz w:val="24"/>
          <w:szCs w:val="24"/>
          <w:lang w:eastAsia="zh-CN"/>
        </w:rPr>
        <w:drawing>
          <wp:inline distT="0" distB="0" distL="114300" distR="114300">
            <wp:extent cx="5260340" cy="7005320"/>
            <wp:effectExtent l="0" t="0" r="16510" b="5080"/>
            <wp:docPr id="1" name="图片 1" descr="微信图片_20200825140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8251404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00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240" w:leftChars="0"/>
        <w:rPr>
          <w:rFonts w:hint="eastAsia" w:ascii="仿宋_GB2312" w:hAnsi="微软雅黑" w:eastAsia="仿宋_GB2312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077" w:right="1797" w:bottom="1077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72C5"/>
    <w:rsid w:val="00504510"/>
    <w:rsid w:val="00587649"/>
    <w:rsid w:val="00637243"/>
    <w:rsid w:val="00671120"/>
    <w:rsid w:val="007272C5"/>
    <w:rsid w:val="007414CB"/>
    <w:rsid w:val="007453AF"/>
    <w:rsid w:val="007C28B9"/>
    <w:rsid w:val="00904388"/>
    <w:rsid w:val="00C015BE"/>
    <w:rsid w:val="00E64094"/>
    <w:rsid w:val="00EF7B4D"/>
    <w:rsid w:val="00EF7C9E"/>
    <w:rsid w:val="00F21C9B"/>
    <w:rsid w:val="081F07C1"/>
    <w:rsid w:val="16526474"/>
    <w:rsid w:val="32A57F2C"/>
    <w:rsid w:val="42126DC2"/>
    <w:rsid w:val="5CB41799"/>
    <w:rsid w:val="6C022CCC"/>
    <w:rsid w:val="6C2F47EE"/>
    <w:rsid w:val="72BF78B4"/>
    <w:rsid w:val="72FD666A"/>
    <w:rsid w:val="76C7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148</Words>
  <Characters>845</Characters>
  <Lines>7</Lines>
  <Paragraphs>1</Paragraphs>
  <TotalTime>8</TotalTime>
  <ScaleCrop>false</ScaleCrop>
  <LinksUpToDate>false</LinksUpToDate>
  <CharactersWithSpaces>992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2016-06-28T00:58:00Z</dcterms:created>
  <dc:creator>linzhengyan</dc:creator>
  <cp:lastModifiedBy>liguobin</cp:lastModifiedBy>
  <cp:lastPrinted>2020-08-25T01:34:00Z</cp:lastPrinted>
  <dcterms:modified xsi:type="dcterms:W3CDTF">2020-08-25T07:43:52Z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